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7E" w:rsidRDefault="00D83DDA" w:rsidP="00FD3C09">
      <w:pPr>
        <w:spacing w:line="480" w:lineRule="auto"/>
        <w:jc w:val="center"/>
        <w:rPr>
          <w:rFonts w:ascii="宋体"/>
          <w:b/>
          <w:sz w:val="44"/>
          <w:szCs w:val="44"/>
        </w:rPr>
      </w:pPr>
      <w:r>
        <w:rPr>
          <w:rFonts w:ascii="宋体" w:hAnsi="宋体"/>
          <w:b/>
          <w:bCs/>
          <w:sz w:val="32"/>
          <w:szCs w:val="32"/>
        </w:rPr>
        <w:t>202</w:t>
      </w:r>
      <w:r w:rsidR="002D3C32">
        <w:rPr>
          <w:rFonts w:ascii="宋体" w:hAnsi="宋体" w:hint="eastAsia"/>
          <w:b/>
          <w:bCs/>
          <w:sz w:val="32"/>
          <w:szCs w:val="32"/>
        </w:rPr>
        <w:t>1中国慈善榜</w:t>
      </w:r>
      <w:r>
        <w:rPr>
          <w:rFonts w:ascii="宋体" w:hAnsi="宋体" w:hint="eastAsia"/>
          <w:b/>
          <w:bCs/>
          <w:sz w:val="32"/>
          <w:szCs w:val="32"/>
        </w:rPr>
        <w:t>慈善项目资料统计表</w:t>
      </w:r>
    </w:p>
    <w:p w:rsidR="0076687E" w:rsidRDefault="00D83DDA" w:rsidP="003463F4">
      <w:pPr>
        <w:pStyle w:val="3"/>
        <w:spacing w:line="480" w:lineRule="auto"/>
        <w:ind w:firstLine="482"/>
        <w:rPr>
          <w:rFonts w:ascii="Times New Roman" w:hAnsi="Times New Roman"/>
          <w:b/>
          <w:sz w:val="24"/>
        </w:rPr>
      </w:pPr>
      <w:r>
        <w:rPr>
          <w:rFonts w:ascii="Times New Roman" w:hAnsi="Times New Roman" w:hint="eastAsia"/>
          <w:b/>
          <w:sz w:val="24"/>
        </w:rPr>
        <w:t>年度慈善项目要求：</w:t>
      </w:r>
    </w:p>
    <w:p w:rsidR="0076687E" w:rsidRDefault="00D83DDA">
      <w:pPr>
        <w:pStyle w:val="3"/>
        <w:spacing w:line="480" w:lineRule="auto"/>
        <w:ind w:firstLine="480"/>
        <w:rPr>
          <w:rFonts w:ascii="Times New Roman" w:hAnsi="Times New Roman"/>
          <w:sz w:val="24"/>
        </w:rPr>
      </w:pPr>
      <w:r>
        <w:rPr>
          <w:rFonts w:ascii="Times New Roman" w:hAnsi="Times New Roman"/>
          <w:sz w:val="24"/>
        </w:rPr>
        <w:t>1</w:t>
      </w:r>
      <w:r>
        <w:rPr>
          <w:rFonts w:ascii="Times New Roman" w:hAnsi="Times New Roman" w:hint="eastAsia"/>
          <w:sz w:val="24"/>
        </w:rPr>
        <w:t>、企业或者基金会在中国实施的慈善项目。</w:t>
      </w:r>
    </w:p>
    <w:p w:rsidR="0076687E" w:rsidRDefault="00D83DDA">
      <w:pPr>
        <w:pStyle w:val="3"/>
        <w:spacing w:line="480" w:lineRule="auto"/>
        <w:ind w:firstLine="480"/>
        <w:rPr>
          <w:rFonts w:ascii="Times New Roman" w:hAnsi="Times New Roman"/>
          <w:sz w:val="24"/>
        </w:rPr>
      </w:pPr>
      <w:r>
        <w:rPr>
          <w:rFonts w:ascii="Times New Roman" w:hAnsi="Times New Roman"/>
          <w:sz w:val="24"/>
        </w:rPr>
        <w:t>2</w:t>
      </w:r>
      <w:r>
        <w:rPr>
          <w:rFonts w:ascii="Times New Roman" w:hAnsi="Times New Roman" w:hint="eastAsia"/>
          <w:sz w:val="24"/>
        </w:rPr>
        <w:t>、项目具有一定的独立性，有独立的项目名称、独立的预算、有专人负责实施。</w:t>
      </w:r>
    </w:p>
    <w:p w:rsidR="0076687E" w:rsidRDefault="00D83DDA">
      <w:pPr>
        <w:pStyle w:val="3"/>
        <w:spacing w:line="480" w:lineRule="auto"/>
        <w:ind w:firstLine="480"/>
        <w:rPr>
          <w:rFonts w:ascii="Times New Roman" w:hAnsi="Times New Roman"/>
          <w:sz w:val="24"/>
        </w:rPr>
      </w:pPr>
      <w:r>
        <w:rPr>
          <w:rFonts w:ascii="Times New Roman" w:hAnsi="Times New Roman"/>
          <w:sz w:val="24"/>
        </w:rPr>
        <w:t>3</w:t>
      </w:r>
      <w:r>
        <w:rPr>
          <w:rFonts w:ascii="Times New Roman" w:hAnsi="Times New Roman" w:hint="eastAsia"/>
          <w:sz w:val="24"/>
        </w:rPr>
        <w:t>、项目可以是企业或者基金会独立实施也可以是企业或者基金会联合其他机构共同实施。</w:t>
      </w:r>
    </w:p>
    <w:p w:rsidR="0076687E" w:rsidRDefault="00D83DDA">
      <w:pPr>
        <w:pStyle w:val="3"/>
        <w:spacing w:line="480" w:lineRule="auto"/>
        <w:ind w:firstLine="480"/>
        <w:rPr>
          <w:rFonts w:ascii="Times New Roman" w:hAnsi="Times New Roman"/>
          <w:sz w:val="24"/>
        </w:rPr>
      </w:pPr>
      <w:r>
        <w:rPr>
          <w:rFonts w:ascii="Times New Roman" w:hAnsi="Times New Roman"/>
          <w:sz w:val="24"/>
        </w:rPr>
        <w:t>4</w:t>
      </w:r>
      <w:r>
        <w:rPr>
          <w:rFonts w:ascii="Times New Roman" w:hAnsi="Times New Roman" w:hint="eastAsia"/>
          <w:sz w:val="24"/>
        </w:rPr>
        <w:t>、项目自发起至申报之日止时间不少于半年时间。</w:t>
      </w:r>
    </w:p>
    <w:p w:rsidR="0076687E" w:rsidRDefault="00D83DDA">
      <w:pPr>
        <w:pStyle w:val="3"/>
        <w:spacing w:line="480" w:lineRule="auto"/>
        <w:ind w:firstLine="480"/>
        <w:rPr>
          <w:rFonts w:ascii="Times New Roman" w:hAnsi="Times New Roman"/>
          <w:sz w:val="24"/>
        </w:rPr>
      </w:pPr>
      <w:r>
        <w:rPr>
          <w:rFonts w:ascii="Times New Roman" w:hAnsi="Times New Roman" w:hint="eastAsia"/>
          <w:sz w:val="24"/>
        </w:rPr>
        <w:t>5</w:t>
      </w:r>
      <w:r>
        <w:rPr>
          <w:rFonts w:ascii="Times New Roman" w:hAnsi="Times New Roman" w:hint="eastAsia"/>
          <w:sz w:val="24"/>
        </w:rPr>
        <w:t>、</w:t>
      </w:r>
      <w:r>
        <w:rPr>
          <w:rFonts w:ascii="Times New Roman" w:hAnsi="Times New Roman" w:hint="eastAsia"/>
          <w:sz w:val="24"/>
        </w:rPr>
        <w:t>20</w:t>
      </w:r>
      <w:r w:rsidR="002D3C32">
        <w:rPr>
          <w:rFonts w:ascii="Times New Roman" w:hAnsi="Times New Roman" w:hint="eastAsia"/>
          <w:sz w:val="24"/>
        </w:rPr>
        <w:t>20</w:t>
      </w:r>
      <w:r>
        <w:rPr>
          <w:rFonts w:ascii="Times New Roman" w:hAnsi="Times New Roman" w:hint="eastAsia"/>
          <w:sz w:val="24"/>
        </w:rPr>
        <w:t>年度项目公益支出超过</w:t>
      </w:r>
      <w:r>
        <w:rPr>
          <w:rFonts w:ascii="Times New Roman" w:hAnsi="Times New Roman" w:hint="eastAsia"/>
          <w:sz w:val="24"/>
        </w:rPr>
        <w:t>200</w:t>
      </w:r>
      <w:r>
        <w:rPr>
          <w:rFonts w:ascii="Times New Roman" w:hAnsi="Times New Roman" w:hint="eastAsia"/>
          <w:sz w:val="24"/>
        </w:rPr>
        <w:t>万。</w:t>
      </w:r>
    </w:p>
    <w:p w:rsidR="0076687E" w:rsidRDefault="00D83DDA">
      <w:pPr>
        <w:pStyle w:val="3"/>
        <w:spacing w:line="480" w:lineRule="auto"/>
        <w:ind w:firstLine="480"/>
        <w:rPr>
          <w:sz w:val="24"/>
        </w:rPr>
      </w:pPr>
      <w:r>
        <w:rPr>
          <w:rFonts w:ascii="Times New Roman" w:hAnsi="Times New Roman" w:hint="eastAsia"/>
          <w:sz w:val="24"/>
        </w:rPr>
        <w:t xml:space="preserve">5. </w:t>
      </w:r>
      <w:r>
        <w:rPr>
          <w:rFonts w:ascii="Times New Roman" w:hAnsi="Times New Roman" w:hint="eastAsia"/>
          <w:sz w:val="24"/>
        </w:rPr>
        <w:t>申报方式一般采取企业自荐，也可以由合作公益组织推荐。每个企业申报的项目不得超过</w:t>
      </w:r>
      <w:r>
        <w:rPr>
          <w:rFonts w:ascii="Times New Roman" w:hAnsi="Times New Roman"/>
          <w:sz w:val="24"/>
        </w:rPr>
        <w:t>3</w:t>
      </w:r>
      <w:r>
        <w:rPr>
          <w:rFonts w:ascii="Times New Roman" w:hAnsi="Times New Roman" w:hint="eastAsia"/>
          <w:sz w:val="24"/>
        </w:rPr>
        <w:t>个</w:t>
      </w:r>
    </w:p>
    <w:p w:rsidR="0076687E" w:rsidRDefault="00D83DDA">
      <w:pPr>
        <w:shd w:val="solid" w:color="F8F8F8" w:fill="auto"/>
        <w:autoSpaceDN w:val="0"/>
        <w:spacing w:before="210" w:after="210" w:line="330" w:lineRule="atLeast"/>
        <w:jc w:val="center"/>
        <w:rPr>
          <w:rFonts w:ascii="宋体"/>
          <w:b/>
          <w:sz w:val="36"/>
          <w:szCs w:val="36"/>
        </w:rPr>
      </w:pPr>
      <w:r>
        <w:rPr>
          <w:rFonts w:ascii="宋体" w:hAnsi="宋体" w:hint="eastAsia"/>
          <w:b/>
          <w:sz w:val="36"/>
          <w:szCs w:val="36"/>
        </w:rPr>
        <w:t>推荐申报资料统计</w:t>
      </w:r>
    </w:p>
    <w:p w:rsidR="0076687E" w:rsidRDefault="00D83DDA">
      <w:pPr>
        <w:numPr>
          <w:ilvl w:val="0"/>
          <w:numId w:val="1"/>
        </w:numPr>
        <w:spacing w:line="480" w:lineRule="auto"/>
        <w:rPr>
          <w:rFonts w:ascii="宋体"/>
          <w:szCs w:val="21"/>
        </w:rPr>
      </w:pPr>
      <w:r>
        <w:rPr>
          <w:rFonts w:ascii="宋体" w:hAnsi="宋体" w:hint="eastAsia"/>
          <w:szCs w:val="21"/>
        </w:rPr>
        <w:t>项目名称：</w:t>
      </w:r>
    </w:p>
    <w:p w:rsidR="0076687E" w:rsidRDefault="00D83DDA">
      <w:pPr>
        <w:numPr>
          <w:ilvl w:val="0"/>
          <w:numId w:val="1"/>
        </w:numPr>
        <w:spacing w:line="480" w:lineRule="auto"/>
        <w:rPr>
          <w:rFonts w:ascii="宋体"/>
          <w:szCs w:val="21"/>
        </w:rPr>
      </w:pPr>
      <w:r>
        <w:rPr>
          <w:rFonts w:ascii="宋体" w:hAnsi="宋体" w:hint="eastAsia"/>
          <w:szCs w:val="21"/>
        </w:rPr>
        <w:t>项目发起单位</w:t>
      </w:r>
      <w:r>
        <w:rPr>
          <w:rFonts w:ascii="宋体" w:hAnsi="宋体"/>
          <w:szCs w:val="21"/>
        </w:rPr>
        <w:t>/</w:t>
      </w:r>
      <w:r>
        <w:rPr>
          <w:rFonts w:ascii="宋体" w:hAnsi="宋体" w:hint="eastAsia"/>
          <w:szCs w:val="21"/>
        </w:rPr>
        <w:t>公司：</w:t>
      </w:r>
    </w:p>
    <w:p w:rsidR="0076687E" w:rsidRDefault="00D83DDA">
      <w:pPr>
        <w:numPr>
          <w:ilvl w:val="0"/>
          <w:numId w:val="1"/>
        </w:numPr>
        <w:spacing w:line="480" w:lineRule="auto"/>
        <w:rPr>
          <w:rFonts w:ascii="宋体"/>
          <w:szCs w:val="21"/>
        </w:rPr>
      </w:pPr>
      <w:r>
        <w:rPr>
          <w:rFonts w:ascii="宋体" w:hAnsi="宋体" w:hint="eastAsia"/>
          <w:szCs w:val="21"/>
        </w:rPr>
        <w:t>（项目所属公司）所在地：</w:t>
      </w:r>
    </w:p>
    <w:p w:rsidR="0076687E" w:rsidRDefault="00D83DDA">
      <w:pPr>
        <w:numPr>
          <w:ilvl w:val="0"/>
          <w:numId w:val="1"/>
        </w:numPr>
        <w:spacing w:line="480" w:lineRule="auto"/>
        <w:rPr>
          <w:rFonts w:ascii="宋体"/>
          <w:szCs w:val="21"/>
        </w:rPr>
      </w:pPr>
      <w:r>
        <w:rPr>
          <w:rFonts w:ascii="宋体" w:hAnsi="宋体" w:hint="eastAsia"/>
          <w:szCs w:val="21"/>
        </w:rPr>
        <w:t>（项目所属公司）所属行业：</w:t>
      </w:r>
    </w:p>
    <w:p w:rsidR="0076687E" w:rsidRDefault="00D83DDA">
      <w:pPr>
        <w:numPr>
          <w:ilvl w:val="0"/>
          <w:numId w:val="1"/>
        </w:numPr>
        <w:spacing w:line="480" w:lineRule="auto"/>
        <w:rPr>
          <w:rFonts w:ascii="宋体"/>
          <w:szCs w:val="21"/>
        </w:rPr>
      </w:pPr>
      <w:r>
        <w:rPr>
          <w:rFonts w:ascii="宋体" w:hAnsi="宋体" w:hint="eastAsia"/>
          <w:szCs w:val="21"/>
        </w:rPr>
        <w:t>（项目所属公司）员工数量：</w:t>
      </w:r>
    </w:p>
    <w:p w:rsidR="0076687E" w:rsidRDefault="00D83DDA">
      <w:pPr>
        <w:numPr>
          <w:ilvl w:val="0"/>
          <w:numId w:val="1"/>
        </w:numPr>
        <w:spacing w:line="480" w:lineRule="auto"/>
        <w:rPr>
          <w:rFonts w:ascii="宋体"/>
          <w:szCs w:val="21"/>
        </w:rPr>
      </w:pPr>
      <w:r>
        <w:rPr>
          <w:rFonts w:ascii="宋体" w:hAnsi="宋体" w:hint="eastAsia"/>
          <w:szCs w:val="21"/>
        </w:rPr>
        <w:t>（项目所属公司）企业结构：（国有企业</w:t>
      </w:r>
      <w:r>
        <w:rPr>
          <w:rFonts w:ascii="宋体" w:hAnsi="宋体"/>
          <w:szCs w:val="21"/>
        </w:rPr>
        <w:t>/</w:t>
      </w:r>
      <w:r>
        <w:rPr>
          <w:rFonts w:ascii="宋体" w:hAnsi="宋体" w:hint="eastAsia"/>
          <w:szCs w:val="21"/>
        </w:rPr>
        <w:t>私人企业</w:t>
      </w:r>
      <w:r>
        <w:rPr>
          <w:rFonts w:ascii="宋体" w:hAnsi="宋体"/>
          <w:szCs w:val="21"/>
        </w:rPr>
        <w:t>/</w:t>
      </w:r>
      <w:r>
        <w:rPr>
          <w:rFonts w:ascii="宋体" w:hAnsi="宋体" w:hint="eastAsia"/>
          <w:szCs w:val="21"/>
        </w:rPr>
        <w:t>外资全资子公司</w:t>
      </w:r>
      <w:r>
        <w:rPr>
          <w:rFonts w:ascii="宋体" w:hAnsi="宋体"/>
          <w:szCs w:val="21"/>
        </w:rPr>
        <w:t>/</w:t>
      </w:r>
      <w:r>
        <w:rPr>
          <w:rFonts w:ascii="宋体" w:hAnsi="宋体" w:hint="eastAsia"/>
          <w:szCs w:val="21"/>
        </w:rPr>
        <w:t>中外合资企业）</w:t>
      </w:r>
    </w:p>
    <w:p w:rsidR="0076687E" w:rsidRDefault="00D83DDA">
      <w:pPr>
        <w:numPr>
          <w:ilvl w:val="0"/>
          <w:numId w:val="1"/>
        </w:numPr>
        <w:spacing w:line="480" w:lineRule="auto"/>
        <w:rPr>
          <w:rFonts w:ascii="宋体"/>
          <w:szCs w:val="21"/>
        </w:rPr>
      </w:pPr>
      <w:r>
        <w:rPr>
          <w:rFonts w:ascii="宋体" w:hAnsi="宋体" w:hint="eastAsia"/>
          <w:szCs w:val="21"/>
        </w:rPr>
        <w:t>（项目所属公司）成立年份：</w:t>
      </w:r>
    </w:p>
    <w:p w:rsidR="0076687E" w:rsidRDefault="00D83DDA">
      <w:pPr>
        <w:numPr>
          <w:ilvl w:val="0"/>
          <w:numId w:val="1"/>
        </w:numPr>
        <w:spacing w:line="480" w:lineRule="auto"/>
        <w:rPr>
          <w:rFonts w:ascii="宋体"/>
          <w:szCs w:val="21"/>
        </w:rPr>
      </w:pPr>
      <w:r>
        <w:rPr>
          <w:rFonts w:ascii="宋体" w:hAnsi="宋体" w:hint="eastAsia"/>
          <w:szCs w:val="21"/>
        </w:rPr>
        <w:t>（项目所属公司）上一财政年度利润额：</w:t>
      </w:r>
    </w:p>
    <w:p w:rsidR="0076687E" w:rsidRDefault="00D83DDA">
      <w:pPr>
        <w:numPr>
          <w:ilvl w:val="0"/>
          <w:numId w:val="1"/>
        </w:numPr>
        <w:spacing w:line="480" w:lineRule="auto"/>
        <w:rPr>
          <w:rFonts w:ascii="宋体"/>
          <w:szCs w:val="21"/>
        </w:rPr>
      </w:pPr>
      <w:r>
        <w:rPr>
          <w:rFonts w:ascii="宋体" w:hAnsi="宋体" w:hint="eastAsia"/>
          <w:szCs w:val="21"/>
        </w:rPr>
        <w:t>项目启动时间：</w:t>
      </w:r>
    </w:p>
    <w:p w:rsidR="0076687E" w:rsidRDefault="00D83DDA">
      <w:pPr>
        <w:numPr>
          <w:ilvl w:val="0"/>
          <w:numId w:val="1"/>
        </w:numPr>
        <w:spacing w:line="480" w:lineRule="auto"/>
        <w:rPr>
          <w:rFonts w:ascii="宋体"/>
          <w:szCs w:val="21"/>
        </w:rPr>
      </w:pPr>
      <w:r>
        <w:rPr>
          <w:rFonts w:ascii="宋体" w:hAnsi="宋体" w:hint="eastAsia"/>
          <w:szCs w:val="21"/>
        </w:rPr>
        <w:lastRenderedPageBreak/>
        <w:t>项目结束时间或计划结束时间：</w:t>
      </w:r>
    </w:p>
    <w:p w:rsidR="0076687E" w:rsidRDefault="00D83DDA">
      <w:pPr>
        <w:numPr>
          <w:ilvl w:val="0"/>
          <w:numId w:val="1"/>
        </w:numPr>
        <w:spacing w:line="480" w:lineRule="auto"/>
        <w:rPr>
          <w:rFonts w:ascii="宋体"/>
          <w:szCs w:val="21"/>
        </w:rPr>
      </w:pPr>
      <w:r>
        <w:rPr>
          <w:rFonts w:ascii="宋体" w:hAnsi="宋体" w:hint="eastAsia"/>
          <w:szCs w:val="21"/>
        </w:rPr>
        <w:t>项目类型（企业发起</w:t>
      </w:r>
      <w:r>
        <w:rPr>
          <w:rFonts w:ascii="宋体" w:hAnsi="宋体"/>
          <w:szCs w:val="21"/>
        </w:rPr>
        <w:t>/</w:t>
      </w:r>
      <w:r>
        <w:rPr>
          <w:rFonts w:ascii="宋体" w:hAnsi="宋体" w:hint="eastAsia"/>
          <w:szCs w:val="21"/>
        </w:rPr>
        <w:t>企业同基金会或</w:t>
      </w:r>
      <w:r>
        <w:rPr>
          <w:rFonts w:ascii="宋体" w:hAnsi="宋体"/>
          <w:szCs w:val="21"/>
        </w:rPr>
        <w:t>NGO</w:t>
      </w:r>
      <w:r>
        <w:rPr>
          <w:rFonts w:ascii="宋体" w:hAnsi="宋体" w:hint="eastAsia"/>
          <w:szCs w:val="21"/>
        </w:rPr>
        <w:t>合作发起</w:t>
      </w:r>
      <w:r>
        <w:rPr>
          <w:rFonts w:ascii="宋体" w:hAnsi="宋体"/>
          <w:szCs w:val="21"/>
        </w:rPr>
        <w:t>/</w:t>
      </w:r>
      <w:r>
        <w:rPr>
          <w:rFonts w:ascii="宋体" w:hAnsi="宋体" w:hint="eastAsia"/>
          <w:szCs w:val="21"/>
        </w:rPr>
        <w:t>捐赠项目）</w:t>
      </w:r>
    </w:p>
    <w:p w:rsidR="0076687E" w:rsidRDefault="00D83DDA" w:rsidP="00FD3C09">
      <w:pPr>
        <w:pStyle w:val="ListParagraph1"/>
        <w:numPr>
          <w:ilvl w:val="0"/>
          <w:numId w:val="1"/>
        </w:numPr>
        <w:spacing w:line="480" w:lineRule="auto"/>
        <w:ind w:firstLineChars="0"/>
        <w:jc w:val="left"/>
        <w:rPr>
          <w:rFonts w:ascii="宋体"/>
          <w:szCs w:val="21"/>
        </w:rPr>
      </w:pPr>
      <w:r>
        <w:rPr>
          <w:rFonts w:ascii="宋体" w:hAnsi="宋体" w:hint="eastAsia"/>
          <w:szCs w:val="21"/>
        </w:rPr>
        <w:t>项目分类：（公共援助类：灾害救助、扶贫济困、社会福利、社区服务；社会发展类：医疗卫生、环境保护、体育保健、教育、科学普及、文化事业）</w:t>
      </w:r>
    </w:p>
    <w:p w:rsidR="0076687E" w:rsidRDefault="00D83DDA">
      <w:pPr>
        <w:numPr>
          <w:ilvl w:val="0"/>
          <w:numId w:val="1"/>
        </w:numPr>
        <w:spacing w:line="480" w:lineRule="auto"/>
        <w:rPr>
          <w:rFonts w:ascii="宋体"/>
          <w:szCs w:val="21"/>
        </w:rPr>
      </w:pPr>
      <w:r>
        <w:rPr>
          <w:rFonts w:ascii="宋体" w:hAnsi="宋体" w:hint="eastAsia"/>
          <w:szCs w:val="21"/>
        </w:rPr>
        <w:t>项目简述：</w:t>
      </w:r>
    </w:p>
    <w:p w:rsidR="0076687E" w:rsidRDefault="00D83DDA">
      <w:pPr>
        <w:numPr>
          <w:ilvl w:val="0"/>
          <w:numId w:val="1"/>
        </w:numPr>
        <w:spacing w:line="480" w:lineRule="auto"/>
        <w:rPr>
          <w:rFonts w:ascii="宋体"/>
          <w:szCs w:val="21"/>
        </w:rPr>
      </w:pPr>
      <w:r>
        <w:rPr>
          <w:rFonts w:ascii="宋体" w:hAnsi="宋体" w:hint="eastAsia"/>
          <w:szCs w:val="21"/>
        </w:rPr>
        <w:t>项目的资金投入：（请分别列出现金捐赠额及实物捐赠额）</w:t>
      </w:r>
    </w:p>
    <w:p w:rsidR="0076687E" w:rsidRDefault="00D83DDA">
      <w:pPr>
        <w:numPr>
          <w:ilvl w:val="0"/>
          <w:numId w:val="1"/>
        </w:numPr>
        <w:spacing w:line="480" w:lineRule="auto"/>
        <w:rPr>
          <w:rFonts w:ascii="宋体"/>
          <w:szCs w:val="21"/>
        </w:rPr>
      </w:pPr>
      <w:r>
        <w:rPr>
          <w:rFonts w:ascii="宋体" w:hAnsi="宋体" w:hint="eastAsia"/>
          <w:szCs w:val="21"/>
        </w:rPr>
        <w:t>20</w:t>
      </w:r>
      <w:r w:rsidR="00A97FA0">
        <w:rPr>
          <w:rFonts w:ascii="宋体" w:hAnsi="宋体" w:hint="eastAsia"/>
          <w:szCs w:val="21"/>
        </w:rPr>
        <w:t>20</w:t>
      </w:r>
      <w:r>
        <w:rPr>
          <w:rFonts w:ascii="宋体" w:hAnsi="宋体" w:hint="eastAsia"/>
          <w:szCs w:val="21"/>
        </w:rPr>
        <w:t>年度项目公益支出概况：（请分别列出现金支出额及实物支出额）</w:t>
      </w:r>
    </w:p>
    <w:p w:rsidR="0076687E" w:rsidRDefault="00D83DDA">
      <w:pPr>
        <w:numPr>
          <w:ilvl w:val="0"/>
          <w:numId w:val="1"/>
        </w:numPr>
        <w:spacing w:line="480" w:lineRule="auto"/>
        <w:rPr>
          <w:rFonts w:ascii="宋体" w:hAnsi="宋体"/>
          <w:szCs w:val="21"/>
        </w:rPr>
      </w:pPr>
      <w:r>
        <w:rPr>
          <w:rFonts w:ascii="宋体" w:hAnsi="宋体" w:hint="eastAsia"/>
          <w:szCs w:val="21"/>
        </w:rPr>
        <w:t>项目的创新点、影响力、推动力及示范性作用等亮点阐述。</w:t>
      </w:r>
    </w:p>
    <w:p w:rsidR="0076687E" w:rsidRPr="00FD3C09" w:rsidRDefault="00D83DDA" w:rsidP="00FD3C09">
      <w:pPr>
        <w:numPr>
          <w:ilvl w:val="0"/>
          <w:numId w:val="1"/>
        </w:numPr>
        <w:spacing w:line="480" w:lineRule="auto"/>
        <w:rPr>
          <w:rFonts w:ascii="宋体" w:hAnsi="宋体"/>
          <w:szCs w:val="21"/>
        </w:rPr>
      </w:pPr>
      <w:r>
        <w:rPr>
          <w:rFonts w:ascii="宋体" w:hAnsi="宋体" w:hint="eastAsia"/>
          <w:szCs w:val="21"/>
        </w:rPr>
        <w:t>项目相关的调查、评估、总结等数据、报告。</w:t>
      </w:r>
    </w:p>
    <w:tbl>
      <w:tblPr>
        <w:tblW w:w="9057" w:type="dxa"/>
        <w:jc w:val="center"/>
        <w:tblBorders>
          <w:top w:val="doubleWave" w:sz="6" w:space="0" w:color="auto"/>
          <w:left w:val="doubleWave" w:sz="6" w:space="0" w:color="auto"/>
          <w:bottom w:val="doubleWave" w:sz="6" w:space="0" w:color="auto"/>
          <w:right w:val="doubleWave" w:sz="6" w:space="0" w:color="auto"/>
        </w:tblBorders>
        <w:tblLayout w:type="fixed"/>
        <w:tblLook w:val="04A0"/>
      </w:tblPr>
      <w:tblGrid>
        <w:gridCol w:w="1368"/>
        <w:gridCol w:w="4045"/>
        <w:gridCol w:w="1260"/>
        <w:gridCol w:w="2384"/>
      </w:tblGrid>
      <w:tr w:rsidR="0076687E">
        <w:trPr>
          <w:trHeight w:val="986"/>
          <w:jc w:val="center"/>
        </w:trPr>
        <w:tc>
          <w:tcPr>
            <w:tcW w:w="9057" w:type="dxa"/>
            <w:gridSpan w:val="4"/>
            <w:tcBorders>
              <w:top w:val="doubleWave" w:sz="6" w:space="0" w:color="auto"/>
              <w:bottom w:val="inset" w:sz="6" w:space="0" w:color="auto"/>
            </w:tcBorders>
            <w:vAlign w:val="center"/>
          </w:tcPr>
          <w:p w:rsidR="0076687E" w:rsidRDefault="00D83DDA">
            <w:pPr>
              <w:adjustRightInd w:val="0"/>
              <w:snapToGrid w:val="0"/>
              <w:spacing w:line="480" w:lineRule="auto"/>
              <w:jc w:val="center"/>
              <w:rPr>
                <w:rFonts w:ascii="宋体"/>
                <w:b/>
                <w:bCs/>
                <w:color w:val="000000"/>
                <w:sz w:val="24"/>
                <w:szCs w:val="24"/>
              </w:rPr>
            </w:pPr>
            <w:r>
              <w:rPr>
                <w:rFonts w:ascii="宋体" w:hAnsi="宋体" w:hint="eastAsia"/>
                <w:b/>
                <w:bCs/>
                <w:color w:val="000000"/>
                <w:sz w:val="24"/>
                <w:szCs w:val="24"/>
              </w:rPr>
              <w:t>机构推荐申报函</w:t>
            </w:r>
          </w:p>
        </w:tc>
      </w:tr>
      <w:tr w:rsidR="0076687E">
        <w:trPr>
          <w:trHeight w:val="525"/>
          <w:jc w:val="center"/>
        </w:trPr>
        <w:tc>
          <w:tcPr>
            <w:tcW w:w="9057" w:type="dxa"/>
            <w:gridSpan w:val="4"/>
            <w:tcBorders>
              <w:top w:val="inset" w:sz="6" w:space="0" w:color="auto"/>
              <w:bottom w:val="single" w:sz="4" w:space="0" w:color="808080"/>
            </w:tcBorders>
            <w:vAlign w:val="center"/>
          </w:tcPr>
          <w:p w:rsidR="0076687E" w:rsidRDefault="00D83DDA">
            <w:pPr>
              <w:adjustRightInd w:val="0"/>
              <w:snapToGrid w:val="0"/>
              <w:spacing w:line="480" w:lineRule="auto"/>
              <w:rPr>
                <w:rFonts w:ascii="宋体"/>
                <w:bCs/>
                <w:color w:val="000000"/>
                <w:sz w:val="24"/>
                <w:szCs w:val="24"/>
              </w:rPr>
            </w:pPr>
            <w:r>
              <w:rPr>
                <w:rFonts w:ascii="宋体" w:hAnsi="宋体" w:hint="eastAsia"/>
                <w:bCs/>
                <w:color w:val="000000"/>
                <w:sz w:val="24"/>
                <w:szCs w:val="24"/>
              </w:rPr>
              <w:t>一</w:t>
            </w:r>
            <w:r>
              <w:rPr>
                <w:rFonts w:ascii="宋体"/>
                <w:bCs/>
                <w:color w:val="000000"/>
                <w:sz w:val="24"/>
                <w:szCs w:val="24"/>
              </w:rPr>
              <w:t>.</w:t>
            </w:r>
            <w:r>
              <w:rPr>
                <w:rFonts w:ascii="宋体" w:hAnsi="宋体" w:hint="eastAsia"/>
                <w:bCs/>
                <w:color w:val="000000"/>
                <w:sz w:val="24"/>
                <w:szCs w:val="24"/>
              </w:rPr>
              <w:t>推荐机构基本情况</w:t>
            </w:r>
          </w:p>
        </w:tc>
      </w:tr>
      <w:tr w:rsidR="0076687E">
        <w:trPr>
          <w:trHeight w:val="510"/>
          <w:jc w:val="center"/>
        </w:trPr>
        <w:tc>
          <w:tcPr>
            <w:tcW w:w="9057" w:type="dxa"/>
            <w:gridSpan w:val="4"/>
            <w:tcBorders>
              <w:top w:val="single" w:sz="4" w:space="0" w:color="808080"/>
              <w:bottom w:val="single" w:sz="4" w:space="0" w:color="808080"/>
            </w:tcBorders>
            <w:vAlign w:val="center"/>
          </w:tcPr>
          <w:p w:rsidR="0076687E" w:rsidRDefault="00D83DDA">
            <w:pPr>
              <w:adjustRightInd w:val="0"/>
              <w:snapToGrid w:val="0"/>
              <w:spacing w:line="480" w:lineRule="auto"/>
              <w:rPr>
                <w:rFonts w:ascii="宋体"/>
                <w:bCs/>
                <w:color w:val="000000"/>
                <w:sz w:val="24"/>
                <w:szCs w:val="24"/>
              </w:rPr>
            </w:pPr>
            <w:r>
              <w:rPr>
                <w:rFonts w:ascii="宋体" w:hAnsi="宋体"/>
                <w:bCs/>
                <w:color w:val="000000"/>
                <w:sz w:val="24"/>
                <w:szCs w:val="24"/>
              </w:rPr>
              <w:t>1</w:t>
            </w:r>
            <w:r>
              <w:rPr>
                <w:rFonts w:ascii="宋体" w:hAnsi="宋体" w:hint="eastAsia"/>
                <w:bCs/>
                <w:color w:val="000000"/>
                <w:sz w:val="24"/>
                <w:szCs w:val="24"/>
              </w:rPr>
              <w:t>．机构信息</w:t>
            </w: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机构名称</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法人代表</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机构性质</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联系人</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注册地址</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ind w:firstLineChars="100" w:firstLine="240"/>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联系电话</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机构总部</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ind w:firstLineChars="100" w:firstLine="240"/>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传真电话</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公司网站</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ind w:firstLineChars="100" w:firstLine="240"/>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color w:val="000000"/>
                <w:sz w:val="24"/>
                <w:szCs w:val="24"/>
              </w:rPr>
            </w:pPr>
            <w:r>
              <w:rPr>
                <w:rFonts w:ascii="宋体" w:hAnsi="宋体" w:hint="eastAsia"/>
                <w:color w:val="000000"/>
                <w:sz w:val="24"/>
                <w:szCs w:val="24"/>
              </w:rPr>
              <w:t>电子信箱</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hAnsi="宋体"/>
                <w:color w:val="000000"/>
                <w:sz w:val="24"/>
                <w:szCs w:val="24"/>
              </w:rPr>
            </w:pPr>
            <w:r>
              <w:rPr>
                <w:rFonts w:ascii="宋体" w:hAnsi="宋体" w:hint="eastAsia"/>
                <w:color w:val="000000"/>
                <w:sz w:val="24"/>
                <w:szCs w:val="24"/>
              </w:rPr>
              <w:t>通信地址</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ind w:firstLineChars="100" w:firstLine="240"/>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hAnsi="宋体"/>
                <w:color w:val="000000"/>
                <w:sz w:val="24"/>
                <w:szCs w:val="24"/>
              </w:rPr>
            </w:pPr>
            <w:r>
              <w:rPr>
                <w:rFonts w:ascii="宋体" w:hAnsi="宋体" w:hint="eastAsia"/>
                <w:color w:val="000000"/>
                <w:sz w:val="24"/>
                <w:szCs w:val="24"/>
              </w:rPr>
              <w:t>手机</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10"/>
          <w:jc w:val="center"/>
        </w:trPr>
        <w:tc>
          <w:tcPr>
            <w:tcW w:w="1368" w:type="dxa"/>
            <w:tcBorders>
              <w:top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hAnsi="宋体"/>
                <w:color w:val="000000"/>
                <w:sz w:val="24"/>
                <w:szCs w:val="24"/>
              </w:rPr>
            </w:pPr>
            <w:r>
              <w:rPr>
                <w:rFonts w:ascii="宋体" w:hAnsi="宋体" w:hint="eastAsia"/>
                <w:color w:val="000000"/>
                <w:sz w:val="24"/>
                <w:szCs w:val="24"/>
              </w:rPr>
              <w:t>邮编</w:t>
            </w:r>
          </w:p>
        </w:tc>
        <w:tc>
          <w:tcPr>
            <w:tcW w:w="4045" w:type="dxa"/>
            <w:tcBorders>
              <w:top w:val="single" w:sz="4" w:space="0" w:color="808080"/>
              <w:left w:val="single" w:sz="4" w:space="0" w:color="808080"/>
              <w:bottom w:val="single" w:sz="4" w:space="0" w:color="808080"/>
              <w:right w:val="single" w:sz="4" w:space="0" w:color="808080"/>
            </w:tcBorders>
            <w:vAlign w:val="center"/>
          </w:tcPr>
          <w:p w:rsidR="0076687E" w:rsidRDefault="0076687E">
            <w:pPr>
              <w:adjustRightInd w:val="0"/>
              <w:snapToGrid w:val="0"/>
              <w:spacing w:line="480" w:lineRule="auto"/>
              <w:ind w:firstLineChars="100" w:firstLine="240"/>
              <w:rPr>
                <w:rFonts w:ascii="宋体"/>
                <w:color w:val="000000"/>
                <w:sz w:val="24"/>
                <w:szCs w:val="24"/>
              </w:rPr>
            </w:pPr>
          </w:p>
        </w:tc>
        <w:tc>
          <w:tcPr>
            <w:tcW w:w="1260" w:type="dxa"/>
            <w:tcBorders>
              <w:top w:val="single" w:sz="4" w:space="0" w:color="808080"/>
              <w:left w:val="single" w:sz="4" w:space="0" w:color="808080"/>
              <w:bottom w:val="single" w:sz="4" w:space="0" w:color="808080"/>
              <w:right w:val="single" w:sz="4" w:space="0" w:color="808080"/>
            </w:tcBorders>
            <w:vAlign w:val="center"/>
          </w:tcPr>
          <w:p w:rsidR="0076687E" w:rsidRDefault="00D83DDA">
            <w:pPr>
              <w:adjustRightInd w:val="0"/>
              <w:snapToGrid w:val="0"/>
              <w:spacing w:line="480" w:lineRule="auto"/>
              <w:jc w:val="center"/>
              <w:rPr>
                <w:rFonts w:ascii="宋体" w:hAnsi="宋体"/>
                <w:color w:val="000000"/>
                <w:sz w:val="24"/>
                <w:szCs w:val="24"/>
              </w:rPr>
            </w:pPr>
            <w:r>
              <w:rPr>
                <w:rFonts w:ascii="宋体" w:hAnsi="宋体" w:hint="eastAsia"/>
                <w:color w:val="000000"/>
                <w:sz w:val="24"/>
                <w:szCs w:val="24"/>
              </w:rPr>
              <w:t>微信</w:t>
            </w:r>
          </w:p>
        </w:tc>
        <w:tc>
          <w:tcPr>
            <w:tcW w:w="2384" w:type="dxa"/>
            <w:tcBorders>
              <w:top w:val="single" w:sz="4" w:space="0" w:color="808080"/>
              <w:left w:val="single" w:sz="4" w:space="0" w:color="808080"/>
              <w:bottom w:val="single" w:sz="4" w:space="0" w:color="808080"/>
            </w:tcBorders>
            <w:vAlign w:val="center"/>
          </w:tcPr>
          <w:p w:rsidR="0076687E" w:rsidRDefault="0076687E">
            <w:pPr>
              <w:adjustRightInd w:val="0"/>
              <w:snapToGrid w:val="0"/>
              <w:spacing w:line="480" w:lineRule="auto"/>
              <w:jc w:val="center"/>
              <w:rPr>
                <w:rFonts w:ascii="宋体"/>
                <w:color w:val="000000"/>
                <w:sz w:val="24"/>
                <w:szCs w:val="24"/>
              </w:rPr>
            </w:pPr>
          </w:p>
        </w:tc>
      </w:tr>
      <w:tr w:rsidR="0076687E">
        <w:trPr>
          <w:trHeight w:val="588"/>
          <w:jc w:val="center"/>
        </w:trPr>
        <w:tc>
          <w:tcPr>
            <w:tcW w:w="9057" w:type="dxa"/>
            <w:gridSpan w:val="4"/>
            <w:tcBorders>
              <w:top w:val="single" w:sz="4" w:space="0" w:color="808080"/>
              <w:bottom w:val="single" w:sz="4" w:space="0" w:color="auto"/>
            </w:tcBorders>
            <w:vAlign w:val="center"/>
          </w:tcPr>
          <w:p w:rsidR="0076687E" w:rsidRDefault="00D83DDA">
            <w:pPr>
              <w:adjustRightInd w:val="0"/>
              <w:snapToGrid w:val="0"/>
              <w:spacing w:line="480" w:lineRule="auto"/>
              <w:rPr>
                <w:rFonts w:ascii="宋体"/>
                <w:color w:val="000000"/>
                <w:sz w:val="24"/>
                <w:szCs w:val="24"/>
              </w:rPr>
            </w:pPr>
            <w:r>
              <w:rPr>
                <w:rFonts w:ascii="宋体" w:hAnsi="宋体" w:hint="eastAsia"/>
                <w:color w:val="000000"/>
                <w:sz w:val="24"/>
                <w:szCs w:val="24"/>
              </w:rPr>
              <w:t>机构宗旨或业务范围：</w:t>
            </w:r>
          </w:p>
        </w:tc>
      </w:tr>
    </w:tbl>
    <w:p w:rsidR="0076687E" w:rsidRDefault="0076687E">
      <w:pPr>
        <w:rPr>
          <w:rFonts w:ascii="宋体" w:hAnsi="宋体"/>
          <w:sz w:val="24"/>
          <w:szCs w:val="24"/>
        </w:rPr>
      </w:pPr>
      <w:bookmarkStart w:id="0" w:name="_GoBack"/>
      <w:bookmarkEnd w:id="0"/>
    </w:p>
    <w:sectPr w:rsidR="0076687E" w:rsidSect="00FD3C09">
      <w:footerReference w:type="default" r:id="rId8"/>
      <w:pgSz w:w="11906" w:h="16838"/>
      <w:pgMar w:top="1440" w:right="1800" w:bottom="1440" w:left="1800" w:header="56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A2A" w:rsidRDefault="00013A2A" w:rsidP="0076687E">
      <w:r>
        <w:separator/>
      </w:r>
    </w:p>
  </w:endnote>
  <w:endnote w:type="continuationSeparator" w:id="1">
    <w:p w:rsidR="00013A2A" w:rsidRDefault="00013A2A" w:rsidP="007668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7E" w:rsidRDefault="00BE3790">
    <w:pPr>
      <w:pStyle w:val="a3"/>
      <w:jc w:val="right"/>
    </w:pPr>
    <w:r w:rsidRPr="00BE3790">
      <w:fldChar w:fldCharType="begin"/>
    </w:r>
    <w:r w:rsidR="00D83DDA">
      <w:instrText>PAGE   \* MERGEFORMAT</w:instrText>
    </w:r>
    <w:r w:rsidRPr="00BE3790">
      <w:fldChar w:fldCharType="separate"/>
    </w:r>
    <w:r w:rsidR="00A97FA0" w:rsidRPr="00A97FA0">
      <w:rPr>
        <w:noProof/>
        <w:lang w:val="zh-CN"/>
      </w:rPr>
      <w:t>2</w:t>
    </w:r>
    <w:r>
      <w:rPr>
        <w:lang w:val="zh-CN"/>
      </w:rPr>
      <w:fldChar w:fldCharType="end"/>
    </w:r>
  </w:p>
  <w:p w:rsidR="0076687E" w:rsidRDefault="007668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A2A" w:rsidRDefault="00013A2A" w:rsidP="0076687E">
      <w:r>
        <w:separator/>
      </w:r>
    </w:p>
  </w:footnote>
  <w:footnote w:type="continuationSeparator" w:id="1">
    <w:p w:rsidR="00013A2A" w:rsidRDefault="00013A2A" w:rsidP="007668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CEAA27"/>
    <w:multiLevelType w:val="singleLevel"/>
    <w:tmpl w:val="2ACEAA27"/>
    <w:lvl w:ilvl="0">
      <w:start w:val="5"/>
      <w:numFmt w:val="upperLetter"/>
      <w:suff w:val="nothing"/>
      <w:lvlText w:val="%1-"/>
      <w:lvlJc w:val="left"/>
    </w:lvl>
  </w:abstractNum>
  <w:abstractNum w:abstractNumId="1">
    <w:nsid w:val="4E277F7C"/>
    <w:multiLevelType w:val="multilevel"/>
    <w:tmpl w:val="4E277F7C"/>
    <w:lvl w:ilvl="0">
      <w:start w:val="1"/>
      <w:numFmt w:val="decimal"/>
      <w:lvlText w:val="%1."/>
      <w:lvlJc w:val="left"/>
      <w:pPr>
        <w:ind w:left="720" w:hanging="360"/>
      </w:pPr>
      <w:rPr>
        <w:rFonts w:cs="Times New Roman"/>
      </w:rPr>
    </w:lvl>
    <w:lvl w:ilvl="1">
      <w:start w:val="1"/>
      <w:numFmt w:val="lowerLetter"/>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lowerLetter"/>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lowerLetter"/>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F2F"/>
    <w:rsid w:val="00005AFD"/>
    <w:rsid w:val="00013A2A"/>
    <w:rsid w:val="00030F5E"/>
    <w:rsid w:val="000513F9"/>
    <w:rsid w:val="000A4058"/>
    <w:rsid w:val="000D61D6"/>
    <w:rsid w:val="000F0AE3"/>
    <w:rsid w:val="000F2670"/>
    <w:rsid w:val="000F4EE2"/>
    <w:rsid w:val="001106DE"/>
    <w:rsid w:val="001128DF"/>
    <w:rsid w:val="00113F7D"/>
    <w:rsid w:val="00115548"/>
    <w:rsid w:val="00115E0A"/>
    <w:rsid w:val="001449E2"/>
    <w:rsid w:val="001A1A37"/>
    <w:rsid w:val="001A7A37"/>
    <w:rsid w:val="001C2057"/>
    <w:rsid w:val="002401ED"/>
    <w:rsid w:val="00291678"/>
    <w:rsid w:val="002B4997"/>
    <w:rsid w:val="002C3E20"/>
    <w:rsid w:val="002C7C00"/>
    <w:rsid w:val="002D3C32"/>
    <w:rsid w:val="002E4482"/>
    <w:rsid w:val="002E60B0"/>
    <w:rsid w:val="00313227"/>
    <w:rsid w:val="003463F4"/>
    <w:rsid w:val="00377C9A"/>
    <w:rsid w:val="003859C5"/>
    <w:rsid w:val="003E5F0F"/>
    <w:rsid w:val="00455CA6"/>
    <w:rsid w:val="004C5E91"/>
    <w:rsid w:val="004C67DD"/>
    <w:rsid w:val="004D499F"/>
    <w:rsid w:val="004E01B3"/>
    <w:rsid w:val="005019E1"/>
    <w:rsid w:val="005602AE"/>
    <w:rsid w:val="0056294F"/>
    <w:rsid w:val="00582E52"/>
    <w:rsid w:val="005B3804"/>
    <w:rsid w:val="005F441B"/>
    <w:rsid w:val="006424F7"/>
    <w:rsid w:val="006433B7"/>
    <w:rsid w:val="00652177"/>
    <w:rsid w:val="0067703D"/>
    <w:rsid w:val="00680D13"/>
    <w:rsid w:val="006A4B36"/>
    <w:rsid w:val="006F316D"/>
    <w:rsid w:val="0071513E"/>
    <w:rsid w:val="007241F5"/>
    <w:rsid w:val="00741C0F"/>
    <w:rsid w:val="0076687E"/>
    <w:rsid w:val="007967ED"/>
    <w:rsid w:val="007D4B8F"/>
    <w:rsid w:val="00810C9D"/>
    <w:rsid w:val="008336DD"/>
    <w:rsid w:val="008A725A"/>
    <w:rsid w:val="008A7389"/>
    <w:rsid w:val="008B2667"/>
    <w:rsid w:val="009332B7"/>
    <w:rsid w:val="00963C1F"/>
    <w:rsid w:val="00972390"/>
    <w:rsid w:val="00994C3B"/>
    <w:rsid w:val="009A3E5D"/>
    <w:rsid w:val="009C7CD2"/>
    <w:rsid w:val="00A66AED"/>
    <w:rsid w:val="00A97FA0"/>
    <w:rsid w:val="00AB1680"/>
    <w:rsid w:val="00AD2A37"/>
    <w:rsid w:val="00AD7D7E"/>
    <w:rsid w:val="00B164C5"/>
    <w:rsid w:val="00B24CE9"/>
    <w:rsid w:val="00BB4305"/>
    <w:rsid w:val="00BE0A68"/>
    <w:rsid w:val="00BE3790"/>
    <w:rsid w:val="00C2447C"/>
    <w:rsid w:val="00C66AD9"/>
    <w:rsid w:val="00C77BA4"/>
    <w:rsid w:val="00CB5E05"/>
    <w:rsid w:val="00CD2A9A"/>
    <w:rsid w:val="00D0293D"/>
    <w:rsid w:val="00D21630"/>
    <w:rsid w:val="00D41000"/>
    <w:rsid w:val="00D83DDA"/>
    <w:rsid w:val="00E21B11"/>
    <w:rsid w:val="00E24139"/>
    <w:rsid w:val="00EC6445"/>
    <w:rsid w:val="00ED38EF"/>
    <w:rsid w:val="00EE228F"/>
    <w:rsid w:val="00F17433"/>
    <w:rsid w:val="00F31775"/>
    <w:rsid w:val="00F40F2F"/>
    <w:rsid w:val="00F42C92"/>
    <w:rsid w:val="00F44B22"/>
    <w:rsid w:val="00F8289D"/>
    <w:rsid w:val="00F90B51"/>
    <w:rsid w:val="00F948A1"/>
    <w:rsid w:val="00FD3C09"/>
    <w:rsid w:val="1C7F1EB9"/>
    <w:rsid w:val="2B811941"/>
    <w:rsid w:val="3DDA3C49"/>
    <w:rsid w:val="4CAE6D8E"/>
    <w:rsid w:val="68260236"/>
    <w:rsid w:val="6CA45D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Body Text Indent 3"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7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6687E"/>
    <w:pPr>
      <w:tabs>
        <w:tab w:val="center" w:pos="4153"/>
        <w:tab w:val="right" w:pos="8306"/>
      </w:tabs>
      <w:snapToGrid w:val="0"/>
      <w:jc w:val="left"/>
    </w:pPr>
    <w:rPr>
      <w:sz w:val="18"/>
      <w:szCs w:val="18"/>
    </w:rPr>
  </w:style>
  <w:style w:type="paragraph" w:styleId="a4">
    <w:name w:val="header"/>
    <w:basedOn w:val="a"/>
    <w:link w:val="Char0"/>
    <w:uiPriority w:val="99"/>
    <w:qFormat/>
    <w:rsid w:val="0076687E"/>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76687E"/>
    <w:pPr>
      <w:ind w:firstLineChars="200" w:firstLine="560"/>
    </w:pPr>
    <w:rPr>
      <w:rFonts w:ascii="宋体" w:hAnsi="宋体"/>
      <w:sz w:val="28"/>
      <w:szCs w:val="24"/>
    </w:rPr>
  </w:style>
  <w:style w:type="character" w:styleId="a5">
    <w:name w:val="Hyperlink"/>
    <w:basedOn w:val="a0"/>
    <w:uiPriority w:val="99"/>
    <w:qFormat/>
    <w:rsid w:val="0076687E"/>
    <w:rPr>
      <w:rFonts w:cs="Times New Roman"/>
      <w:color w:val="0000FF"/>
      <w:u w:val="single"/>
    </w:rPr>
  </w:style>
  <w:style w:type="character" w:customStyle="1" w:styleId="Char">
    <w:name w:val="页脚 Char"/>
    <w:link w:val="a3"/>
    <w:uiPriority w:val="99"/>
    <w:qFormat/>
    <w:locked/>
    <w:rsid w:val="0076687E"/>
    <w:rPr>
      <w:rFonts w:cs="Times New Roman"/>
      <w:sz w:val="18"/>
      <w:szCs w:val="18"/>
    </w:rPr>
  </w:style>
  <w:style w:type="character" w:customStyle="1" w:styleId="Char0">
    <w:name w:val="页眉 Char"/>
    <w:link w:val="a4"/>
    <w:uiPriority w:val="99"/>
    <w:qFormat/>
    <w:locked/>
    <w:rsid w:val="0076687E"/>
    <w:rPr>
      <w:rFonts w:cs="Times New Roman"/>
      <w:sz w:val="18"/>
      <w:szCs w:val="18"/>
    </w:rPr>
  </w:style>
  <w:style w:type="character" w:customStyle="1" w:styleId="3Char">
    <w:name w:val="正文文本缩进 3 Char"/>
    <w:link w:val="3"/>
    <w:uiPriority w:val="99"/>
    <w:qFormat/>
    <w:locked/>
    <w:rsid w:val="0076687E"/>
    <w:rPr>
      <w:rFonts w:ascii="宋体" w:eastAsia="宋体" w:hAnsi="宋体" w:cs="Times New Roman"/>
      <w:sz w:val="24"/>
      <w:szCs w:val="24"/>
    </w:rPr>
  </w:style>
  <w:style w:type="paragraph" w:customStyle="1" w:styleId="ListParagraph1">
    <w:name w:val="List Paragraph1"/>
    <w:basedOn w:val="a"/>
    <w:uiPriority w:val="99"/>
    <w:qFormat/>
    <w:rsid w:val="0076687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2015第五届中国企业社会责任 （卓越奖）</dc:title>
  <dc:creator>gongyi</dc:creator>
  <cp:lastModifiedBy>gongyi1</cp:lastModifiedBy>
  <cp:revision>141</cp:revision>
  <dcterms:created xsi:type="dcterms:W3CDTF">2015-06-16T10:10:00Z</dcterms:created>
  <dcterms:modified xsi:type="dcterms:W3CDTF">2021-03-04T02:02:00Z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